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DE6D9" w14:textId="4909E6ED" w:rsidR="00C37C55" w:rsidRDefault="00C37C55" w:rsidP="00C37C55">
      <w:pPr>
        <w:jc w:val="both"/>
      </w:pPr>
      <w:bookmarkStart w:id="0" w:name="_GoBack"/>
      <w:bookmarkEnd w:id="0"/>
      <w:r>
        <w:rPr>
          <w:noProof/>
          <w:lang w:eastAsia="en-GB"/>
        </w:rPr>
        <w:drawing>
          <wp:inline distT="0" distB="0" distL="0" distR="0" wp14:anchorId="2B6CD66C" wp14:editId="0C49346E">
            <wp:extent cx="1341120" cy="77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774065"/>
                    </a:xfrm>
                    <a:prstGeom prst="rect">
                      <a:avLst/>
                    </a:prstGeom>
                    <a:noFill/>
                  </pic:spPr>
                </pic:pic>
              </a:graphicData>
            </a:graphic>
          </wp:inline>
        </w:drawing>
      </w:r>
      <w:r w:rsidRPr="00C37C55">
        <w:rPr>
          <w:b/>
        </w:rPr>
        <w:t>Matlock Area Ordinary Committee Member Role Description</w:t>
      </w:r>
    </w:p>
    <w:p w14:paraId="1BECDF47" w14:textId="2BB50EB8" w:rsidR="00C37C55" w:rsidRDefault="00C37C55" w:rsidP="00C37C55">
      <w:pPr>
        <w:jc w:val="both"/>
      </w:pPr>
    </w:p>
    <w:p w14:paraId="5F967FE3" w14:textId="77777777" w:rsidR="00C37C55" w:rsidRDefault="00C37C55" w:rsidP="00C37C55">
      <w:pPr>
        <w:jc w:val="both"/>
      </w:pPr>
    </w:p>
    <w:p w14:paraId="65D7586D" w14:textId="77777777" w:rsidR="00C37C55" w:rsidRDefault="00C37C55" w:rsidP="00C37C55">
      <w:pPr>
        <w:jc w:val="both"/>
      </w:pPr>
    </w:p>
    <w:p w14:paraId="77D04102" w14:textId="0621333C" w:rsidR="00C37C55" w:rsidRDefault="00C37C55" w:rsidP="00C37C55">
      <w:pPr>
        <w:pStyle w:val="ListParagraph"/>
        <w:numPr>
          <w:ilvl w:val="0"/>
          <w:numId w:val="1"/>
        </w:numPr>
        <w:jc w:val="both"/>
      </w:pPr>
      <w:r>
        <w:t>Introduction</w:t>
      </w:r>
    </w:p>
    <w:p w14:paraId="13ECFFE2" w14:textId="5B7FB357" w:rsidR="00C37C55" w:rsidRDefault="00C37C55" w:rsidP="00C37C55">
      <w:pPr>
        <w:pStyle w:val="ListParagraph"/>
        <w:numPr>
          <w:ilvl w:val="1"/>
          <w:numId w:val="1"/>
        </w:numPr>
        <w:jc w:val="both"/>
      </w:pPr>
      <w:r>
        <w:t>Purpose</w:t>
      </w:r>
      <w:r w:rsidR="00F71FB6">
        <w:t>:</w:t>
      </w:r>
    </w:p>
    <w:p w14:paraId="67D46CE1" w14:textId="2C0F194D" w:rsidR="00C37C55" w:rsidRDefault="00C37C55" w:rsidP="00C37C55">
      <w:pPr>
        <w:pStyle w:val="ListParagraph"/>
        <w:jc w:val="both"/>
      </w:pPr>
      <w:r>
        <w:t>To outline the role and responsibilities of an Ordinary Member of the MAu3a Committee.</w:t>
      </w:r>
    </w:p>
    <w:p w14:paraId="15AA0F85" w14:textId="00BC901E" w:rsidR="00F71FB6" w:rsidRDefault="00F71FB6" w:rsidP="00F71FB6">
      <w:pPr>
        <w:pStyle w:val="ListParagraph"/>
        <w:numPr>
          <w:ilvl w:val="1"/>
          <w:numId w:val="1"/>
        </w:numPr>
        <w:jc w:val="both"/>
      </w:pPr>
      <w:r>
        <w:t>Related documents:</w:t>
      </w:r>
    </w:p>
    <w:p w14:paraId="7A8FFBD2" w14:textId="3F25B108" w:rsidR="00F71FB6" w:rsidRDefault="00F71FB6" w:rsidP="00F71FB6">
      <w:pPr>
        <w:pStyle w:val="ListParagraph"/>
        <w:numPr>
          <w:ilvl w:val="0"/>
          <w:numId w:val="2"/>
        </w:numPr>
        <w:jc w:val="both"/>
      </w:pPr>
      <w:r>
        <w:t xml:space="preserve">MAu3a Trustee Code of Conduct </w:t>
      </w:r>
    </w:p>
    <w:p w14:paraId="74EA3B06" w14:textId="144DF587" w:rsidR="00F71FB6" w:rsidRDefault="00F71FB6" w:rsidP="00F71FB6">
      <w:pPr>
        <w:pStyle w:val="ListParagraph"/>
        <w:numPr>
          <w:ilvl w:val="0"/>
          <w:numId w:val="2"/>
        </w:numPr>
        <w:jc w:val="both"/>
      </w:pPr>
      <w:r>
        <w:t>MAu3</w:t>
      </w:r>
      <w:r w:rsidR="00747FAF">
        <w:t>a Constitution 2023</w:t>
      </w:r>
    </w:p>
    <w:p w14:paraId="51134393" w14:textId="4C9C96C2" w:rsidR="00F71FB6" w:rsidRDefault="00F71FB6" w:rsidP="00F71FB6">
      <w:pPr>
        <w:pStyle w:val="ListParagraph"/>
        <w:numPr>
          <w:ilvl w:val="0"/>
          <w:numId w:val="2"/>
        </w:numPr>
        <w:jc w:val="both"/>
      </w:pPr>
      <w:r>
        <w:t xml:space="preserve">Charity Commission: </w:t>
      </w:r>
      <w:r w:rsidRPr="00F71FB6">
        <w:t>The essential trustee: what you need to know, what you need to do</w:t>
      </w:r>
    </w:p>
    <w:p w14:paraId="139BA141" w14:textId="77777777" w:rsidR="00F71FB6" w:rsidRDefault="00F71FB6" w:rsidP="00F71FB6">
      <w:pPr>
        <w:jc w:val="both"/>
      </w:pPr>
    </w:p>
    <w:p w14:paraId="51253369" w14:textId="0D397C79" w:rsidR="00F71FB6" w:rsidRDefault="00F71FB6" w:rsidP="00F71FB6">
      <w:pPr>
        <w:pStyle w:val="ListParagraph"/>
        <w:numPr>
          <w:ilvl w:val="0"/>
          <w:numId w:val="1"/>
        </w:numPr>
        <w:jc w:val="both"/>
      </w:pPr>
      <w:r>
        <w:t>Role Summary</w:t>
      </w:r>
    </w:p>
    <w:p w14:paraId="4FCACADB" w14:textId="791525B7" w:rsidR="005A5E89" w:rsidRDefault="005A5E89" w:rsidP="00F71FB6">
      <w:pPr>
        <w:ind w:left="360"/>
        <w:jc w:val="both"/>
      </w:pPr>
      <w:r>
        <w:t>2.1</w:t>
      </w:r>
      <w:r>
        <w:tab/>
        <w:t>C</w:t>
      </w:r>
      <w:r w:rsidRPr="005A5E89">
        <w:t>ommitt</w:t>
      </w:r>
      <w:r>
        <w:t>ee members take on the role of t</w:t>
      </w:r>
      <w:r w:rsidRPr="005A5E89">
        <w:t>rustees of the charity</w:t>
      </w:r>
      <w:r>
        <w:t xml:space="preserve"> MAu3a</w:t>
      </w:r>
      <w:r w:rsidRPr="005A5E89">
        <w:t xml:space="preserve">. Committee members are responsible for the governance of the u3a including directing how it is managed and run. The Trustees must make sure that the u3a is carrying out the purpose for which it is set up, and that all resources and funds are used only in furthering its charitable objective. </w:t>
      </w:r>
      <w:r>
        <w:t xml:space="preserve">(See the Constitution) </w:t>
      </w:r>
      <w:r w:rsidRPr="005A5E89">
        <w:t>The central purpose of every u3a is educational. Trustees collectively are responsible for the safe custody of members’ money</w:t>
      </w:r>
    </w:p>
    <w:p w14:paraId="679E17FE" w14:textId="77777777" w:rsidR="00747FAF" w:rsidRDefault="00747FAF" w:rsidP="00F71FB6">
      <w:pPr>
        <w:ind w:left="360"/>
        <w:jc w:val="both"/>
      </w:pPr>
    </w:p>
    <w:p w14:paraId="370B585F" w14:textId="222B858F" w:rsidR="00747FAF" w:rsidRDefault="00747FAF" w:rsidP="00747FAF">
      <w:pPr>
        <w:pStyle w:val="ListParagraph"/>
        <w:numPr>
          <w:ilvl w:val="0"/>
          <w:numId w:val="1"/>
        </w:numPr>
        <w:jc w:val="both"/>
      </w:pPr>
      <w:r>
        <w:t>Specific responsibilities.</w:t>
      </w:r>
    </w:p>
    <w:p w14:paraId="024F9205" w14:textId="7AAF77D1" w:rsidR="00747FAF" w:rsidRDefault="00747FAF" w:rsidP="00747FAF">
      <w:pPr>
        <w:pStyle w:val="ListParagraph"/>
        <w:numPr>
          <w:ilvl w:val="1"/>
          <w:numId w:val="1"/>
        </w:numPr>
        <w:jc w:val="both"/>
      </w:pPr>
      <w:r>
        <w:t>To attend committee meetings.</w:t>
      </w:r>
    </w:p>
    <w:p w14:paraId="0DD0FFEE" w14:textId="389487F5" w:rsidR="00747FAF" w:rsidRDefault="00747FAF" w:rsidP="00747FAF">
      <w:pPr>
        <w:pStyle w:val="ListParagraph"/>
        <w:numPr>
          <w:ilvl w:val="1"/>
          <w:numId w:val="1"/>
        </w:numPr>
        <w:jc w:val="both"/>
      </w:pPr>
      <w:r>
        <w:t>To prepare for meetings by reading the relevant documents in advance.</w:t>
      </w:r>
    </w:p>
    <w:p w14:paraId="0DC436F9" w14:textId="4B198495" w:rsidR="00747FAF" w:rsidRDefault="00747FAF" w:rsidP="00747FAF">
      <w:pPr>
        <w:pStyle w:val="ListParagraph"/>
        <w:numPr>
          <w:ilvl w:val="1"/>
          <w:numId w:val="1"/>
        </w:numPr>
        <w:jc w:val="both"/>
      </w:pPr>
      <w:r>
        <w:t>To attend the AGM and be prepared to assist with meeting preparations if required.</w:t>
      </w:r>
    </w:p>
    <w:p w14:paraId="3530A5BC" w14:textId="6F19C7F9" w:rsidR="00747FAF" w:rsidRDefault="00747FAF" w:rsidP="00747FAF">
      <w:pPr>
        <w:pStyle w:val="ListParagraph"/>
        <w:numPr>
          <w:ilvl w:val="1"/>
          <w:numId w:val="1"/>
        </w:numPr>
        <w:jc w:val="both"/>
      </w:pPr>
      <w:r>
        <w:t>To attend the monthly coffee mornings from time to time and be prepared to assist with the meeting if required.</w:t>
      </w:r>
    </w:p>
    <w:p w14:paraId="2D001BFA" w14:textId="53DA6497" w:rsidR="00747FAF" w:rsidRDefault="00747FAF" w:rsidP="00747FAF">
      <w:pPr>
        <w:pStyle w:val="ListParagraph"/>
        <w:numPr>
          <w:ilvl w:val="1"/>
          <w:numId w:val="1"/>
        </w:numPr>
        <w:jc w:val="both"/>
      </w:pPr>
      <w:r>
        <w:t>To assist with the organisation or running of MAu3a activities from time to time.</w:t>
      </w:r>
    </w:p>
    <w:p w14:paraId="562E2E29" w14:textId="77777777" w:rsidR="000C6C06" w:rsidRDefault="000C6C06" w:rsidP="000C6C06">
      <w:pPr>
        <w:jc w:val="both"/>
      </w:pPr>
    </w:p>
    <w:p w14:paraId="0B8A1D29" w14:textId="383CDB2D" w:rsidR="000C6C06" w:rsidRDefault="000C6C06" w:rsidP="000C6C06">
      <w:pPr>
        <w:jc w:val="both"/>
      </w:pPr>
      <w:r>
        <w:t>Documents Control</w:t>
      </w:r>
    </w:p>
    <w:tbl>
      <w:tblPr>
        <w:tblStyle w:val="TableGrid"/>
        <w:tblW w:w="0" w:type="auto"/>
        <w:tblLook w:val="04A0" w:firstRow="1" w:lastRow="0" w:firstColumn="1" w:lastColumn="0" w:noHBand="0" w:noVBand="1"/>
      </w:tblPr>
      <w:tblGrid>
        <w:gridCol w:w="1980"/>
        <w:gridCol w:w="7036"/>
      </w:tblGrid>
      <w:tr w:rsidR="000C6C06" w14:paraId="5AF2EF42" w14:textId="77777777" w:rsidTr="000C6C06">
        <w:tc>
          <w:tcPr>
            <w:tcW w:w="1980" w:type="dxa"/>
          </w:tcPr>
          <w:p w14:paraId="6698F120" w14:textId="755413ED" w:rsidR="000C6C06" w:rsidRDefault="000C6C06" w:rsidP="000C6C06">
            <w:pPr>
              <w:jc w:val="both"/>
            </w:pPr>
            <w:r>
              <w:t xml:space="preserve">Date Approved </w:t>
            </w:r>
          </w:p>
        </w:tc>
        <w:tc>
          <w:tcPr>
            <w:tcW w:w="7036" w:type="dxa"/>
          </w:tcPr>
          <w:p w14:paraId="1467534A" w14:textId="77777777" w:rsidR="000C6C06" w:rsidRDefault="000C6C06" w:rsidP="000C6C06">
            <w:pPr>
              <w:jc w:val="both"/>
            </w:pPr>
          </w:p>
        </w:tc>
      </w:tr>
      <w:tr w:rsidR="000C6C06" w14:paraId="4BF70CB8" w14:textId="77777777" w:rsidTr="000C6C06">
        <w:tc>
          <w:tcPr>
            <w:tcW w:w="1980" w:type="dxa"/>
          </w:tcPr>
          <w:p w14:paraId="34D1ABB7" w14:textId="5F403164" w:rsidR="000C6C06" w:rsidRDefault="000C6C06" w:rsidP="000C6C06">
            <w:pPr>
              <w:jc w:val="both"/>
            </w:pPr>
            <w:r>
              <w:t>Approved by</w:t>
            </w:r>
          </w:p>
        </w:tc>
        <w:tc>
          <w:tcPr>
            <w:tcW w:w="7036" w:type="dxa"/>
          </w:tcPr>
          <w:p w14:paraId="6AB5652B" w14:textId="77777777" w:rsidR="000C6C06" w:rsidRDefault="000C6C06" w:rsidP="000C6C06">
            <w:pPr>
              <w:jc w:val="both"/>
            </w:pPr>
          </w:p>
        </w:tc>
      </w:tr>
    </w:tbl>
    <w:p w14:paraId="4C8D5DEC" w14:textId="7F12EDD8" w:rsidR="000C6C06" w:rsidRDefault="000C6C06" w:rsidP="000C6C06">
      <w:pPr>
        <w:jc w:val="both"/>
      </w:pPr>
      <w:r>
        <w:t>Change control</w:t>
      </w:r>
    </w:p>
    <w:tbl>
      <w:tblPr>
        <w:tblStyle w:val="TableGrid"/>
        <w:tblW w:w="0" w:type="auto"/>
        <w:tblLook w:val="04A0" w:firstRow="1" w:lastRow="0" w:firstColumn="1" w:lastColumn="0" w:noHBand="0" w:noVBand="1"/>
      </w:tblPr>
      <w:tblGrid>
        <w:gridCol w:w="1980"/>
        <w:gridCol w:w="1276"/>
        <w:gridCol w:w="992"/>
        <w:gridCol w:w="4768"/>
      </w:tblGrid>
      <w:tr w:rsidR="000C6C06" w14:paraId="3CC0EA07" w14:textId="77777777" w:rsidTr="000C6C06">
        <w:tc>
          <w:tcPr>
            <w:tcW w:w="1980" w:type="dxa"/>
          </w:tcPr>
          <w:p w14:paraId="77F1DE91" w14:textId="7FB4E583" w:rsidR="000C6C06" w:rsidRDefault="000C6C06" w:rsidP="000C6C06">
            <w:pPr>
              <w:jc w:val="both"/>
            </w:pPr>
            <w:r>
              <w:t>Version</w:t>
            </w:r>
          </w:p>
        </w:tc>
        <w:tc>
          <w:tcPr>
            <w:tcW w:w="1276" w:type="dxa"/>
          </w:tcPr>
          <w:p w14:paraId="14F44888" w14:textId="7A04C150" w:rsidR="000C6C06" w:rsidRDefault="000C6C06" w:rsidP="000C6C06">
            <w:pPr>
              <w:jc w:val="both"/>
            </w:pPr>
            <w:r>
              <w:t xml:space="preserve">Date </w:t>
            </w:r>
          </w:p>
        </w:tc>
        <w:tc>
          <w:tcPr>
            <w:tcW w:w="992" w:type="dxa"/>
          </w:tcPr>
          <w:p w14:paraId="7A8F3396" w14:textId="74A17A86" w:rsidR="000C6C06" w:rsidRDefault="000C6C06" w:rsidP="000C6C06">
            <w:pPr>
              <w:jc w:val="both"/>
            </w:pPr>
            <w:r>
              <w:t>Author</w:t>
            </w:r>
          </w:p>
        </w:tc>
        <w:tc>
          <w:tcPr>
            <w:tcW w:w="4768" w:type="dxa"/>
          </w:tcPr>
          <w:p w14:paraId="62BB0BCF" w14:textId="4F9AC20B" w:rsidR="000C6C06" w:rsidRDefault="000C6C06" w:rsidP="000C6C06">
            <w:pPr>
              <w:jc w:val="both"/>
            </w:pPr>
            <w:r>
              <w:t>Summary</w:t>
            </w:r>
          </w:p>
        </w:tc>
      </w:tr>
      <w:tr w:rsidR="000C6C06" w14:paraId="73AEAD4A" w14:textId="77777777" w:rsidTr="000C6C06">
        <w:tc>
          <w:tcPr>
            <w:tcW w:w="1980" w:type="dxa"/>
          </w:tcPr>
          <w:p w14:paraId="4FDEE29D" w14:textId="77777777" w:rsidR="000C6C06" w:rsidRDefault="000C6C06" w:rsidP="000C6C06">
            <w:pPr>
              <w:jc w:val="both"/>
            </w:pPr>
          </w:p>
        </w:tc>
        <w:tc>
          <w:tcPr>
            <w:tcW w:w="1276" w:type="dxa"/>
          </w:tcPr>
          <w:p w14:paraId="34A8733C" w14:textId="77777777" w:rsidR="000C6C06" w:rsidRDefault="000C6C06" w:rsidP="000C6C06">
            <w:pPr>
              <w:jc w:val="both"/>
            </w:pPr>
          </w:p>
        </w:tc>
        <w:tc>
          <w:tcPr>
            <w:tcW w:w="992" w:type="dxa"/>
          </w:tcPr>
          <w:p w14:paraId="3D59823D" w14:textId="77777777" w:rsidR="000C6C06" w:rsidRDefault="000C6C06" w:rsidP="000C6C06">
            <w:pPr>
              <w:jc w:val="both"/>
            </w:pPr>
          </w:p>
        </w:tc>
        <w:tc>
          <w:tcPr>
            <w:tcW w:w="4768" w:type="dxa"/>
          </w:tcPr>
          <w:p w14:paraId="2DE635E7" w14:textId="77777777" w:rsidR="000C6C06" w:rsidRDefault="000C6C06" w:rsidP="000C6C06">
            <w:pPr>
              <w:jc w:val="both"/>
            </w:pPr>
          </w:p>
        </w:tc>
      </w:tr>
    </w:tbl>
    <w:p w14:paraId="0363E3C1" w14:textId="77777777" w:rsidR="000C6C06" w:rsidRDefault="000C6C06" w:rsidP="000C6C06">
      <w:pPr>
        <w:jc w:val="both"/>
      </w:pPr>
    </w:p>
    <w:p w14:paraId="1DBB9D9A" w14:textId="77777777" w:rsidR="00747FAF" w:rsidRDefault="00747FAF" w:rsidP="00747FAF">
      <w:pPr>
        <w:jc w:val="both"/>
      </w:pPr>
    </w:p>
    <w:p w14:paraId="4AC252DB" w14:textId="77777777" w:rsidR="00747FAF" w:rsidRDefault="00747FAF" w:rsidP="00747FAF">
      <w:pPr>
        <w:jc w:val="both"/>
      </w:pPr>
    </w:p>
    <w:p w14:paraId="1BF1752D" w14:textId="77777777" w:rsidR="00747FAF" w:rsidRDefault="00747FAF" w:rsidP="00747FAF">
      <w:pPr>
        <w:jc w:val="both"/>
      </w:pPr>
    </w:p>
    <w:p w14:paraId="1928FC1E" w14:textId="06C945FD" w:rsidR="00747FAF" w:rsidRDefault="00747FAF" w:rsidP="00747FAF">
      <w:pPr>
        <w:jc w:val="both"/>
      </w:pPr>
      <w:r>
        <w:t>January 2024</w:t>
      </w:r>
    </w:p>
    <w:p w14:paraId="34F892CE" w14:textId="246634EC" w:rsidR="00820333" w:rsidRDefault="00820333" w:rsidP="00F71FB6">
      <w:pPr>
        <w:ind w:left="360"/>
        <w:jc w:val="both"/>
      </w:pPr>
    </w:p>
    <w:sectPr w:rsidR="008203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C9CB6" w14:textId="77777777" w:rsidR="0091143A" w:rsidRDefault="0091143A" w:rsidP="00747FAF">
      <w:pPr>
        <w:spacing w:line="240" w:lineRule="auto"/>
      </w:pPr>
      <w:r>
        <w:separator/>
      </w:r>
    </w:p>
  </w:endnote>
  <w:endnote w:type="continuationSeparator" w:id="0">
    <w:p w14:paraId="44801F28" w14:textId="77777777" w:rsidR="0091143A" w:rsidRDefault="0091143A" w:rsidP="0074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FB25" w14:textId="64D70769" w:rsidR="00747FAF" w:rsidRDefault="00747FAF">
    <w:pPr>
      <w:pStyle w:val="Footer"/>
    </w:pPr>
    <w:r>
      <w:t>MAu3a Ordinary Member Role Description January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4CE2" w14:textId="77777777" w:rsidR="0091143A" w:rsidRDefault="0091143A" w:rsidP="00747FAF">
      <w:pPr>
        <w:spacing w:line="240" w:lineRule="auto"/>
      </w:pPr>
      <w:r>
        <w:separator/>
      </w:r>
    </w:p>
  </w:footnote>
  <w:footnote w:type="continuationSeparator" w:id="0">
    <w:p w14:paraId="47275B99" w14:textId="77777777" w:rsidR="0091143A" w:rsidRDefault="0091143A" w:rsidP="00747F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175"/>
    <w:multiLevelType w:val="multilevel"/>
    <w:tmpl w:val="742A0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8E63CC"/>
    <w:multiLevelType w:val="hybridMultilevel"/>
    <w:tmpl w:val="50484318"/>
    <w:lvl w:ilvl="0" w:tplc="5F1C2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41773"/>
    <w:multiLevelType w:val="multilevel"/>
    <w:tmpl w:val="ABE2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52"/>
    <w:rsid w:val="00090829"/>
    <w:rsid w:val="000C6C06"/>
    <w:rsid w:val="00415CDB"/>
    <w:rsid w:val="00475752"/>
    <w:rsid w:val="005A5E89"/>
    <w:rsid w:val="00747FAF"/>
    <w:rsid w:val="00820333"/>
    <w:rsid w:val="00887421"/>
    <w:rsid w:val="0091143A"/>
    <w:rsid w:val="00C24AF0"/>
    <w:rsid w:val="00C37C55"/>
    <w:rsid w:val="00F71FB6"/>
    <w:rsid w:val="00FB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901B"/>
  <w15:chartTrackingRefBased/>
  <w15:docId w15:val="{207A7ED5-3A67-4502-98A8-A7C5C2FD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55"/>
    <w:pPr>
      <w:ind w:left="720"/>
      <w:contextualSpacing/>
    </w:pPr>
  </w:style>
  <w:style w:type="paragraph" w:styleId="Header">
    <w:name w:val="header"/>
    <w:basedOn w:val="Normal"/>
    <w:link w:val="HeaderChar"/>
    <w:uiPriority w:val="99"/>
    <w:unhideWhenUsed/>
    <w:rsid w:val="00747FAF"/>
    <w:pPr>
      <w:tabs>
        <w:tab w:val="center" w:pos="4513"/>
        <w:tab w:val="right" w:pos="9026"/>
      </w:tabs>
      <w:spacing w:line="240" w:lineRule="auto"/>
    </w:pPr>
  </w:style>
  <w:style w:type="character" w:customStyle="1" w:styleId="HeaderChar">
    <w:name w:val="Header Char"/>
    <w:basedOn w:val="DefaultParagraphFont"/>
    <w:link w:val="Header"/>
    <w:uiPriority w:val="99"/>
    <w:rsid w:val="00747FAF"/>
  </w:style>
  <w:style w:type="paragraph" w:styleId="Footer">
    <w:name w:val="footer"/>
    <w:basedOn w:val="Normal"/>
    <w:link w:val="FooterChar"/>
    <w:uiPriority w:val="99"/>
    <w:unhideWhenUsed/>
    <w:rsid w:val="00747FAF"/>
    <w:pPr>
      <w:tabs>
        <w:tab w:val="center" w:pos="4513"/>
        <w:tab w:val="right" w:pos="9026"/>
      </w:tabs>
      <w:spacing w:line="240" w:lineRule="auto"/>
    </w:pPr>
  </w:style>
  <w:style w:type="character" w:customStyle="1" w:styleId="FooterChar">
    <w:name w:val="Footer Char"/>
    <w:basedOn w:val="DefaultParagraphFont"/>
    <w:link w:val="Footer"/>
    <w:uiPriority w:val="99"/>
    <w:rsid w:val="00747FAF"/>
  </w:style>
  <w:style w:type="table" w:styleId="TableGrid">
    <w:name w:val="Table Grid"/>
    <w:basedOn w:val="TableNormal"/>
    <w:uiPriority w:val="39"/>
    <w:rsid w:val="000C6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2024-01-27T10:33:00Z</dcterms:created>
  <dcterms:modified xsi:type="dcterms:W3CDTF">2024-02-09T12:10:00Z</dcterms:modified>
</cp:coreProperties>
</file>